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BC4D" w14:textId="77777777" w:rsidR="0073783A" w:rsidRPr="00995CC4" w:rsidRDefault="00316660">
      <w:pPr>
        <w:jc w:val="center"/>
        <w:rPr>
          <w:b/>
          <w:sz w:val="28"/>
          <w:szCs w:val="28"/>
        </w:rPr>
      </w:pPr>
      <w:r w:rsidRPr="00995CC4">
        <w:rPr>
          <w:b/>
          <w:sz w:val="36"/>
          <w:szCs w:val="36"/>
        </w:rPr>
        <w:t>Kindergarten Dual Language School Supply List</w:t>
      </w:r>
    </w:p>
    <w:p w14:paraId="5019AA31" w14:textId="2378DD48" w:rsidR="0073783A" w:rsidRPr="00995CC4" w:rsidRDefault="00EA3DC6" w:rsidP="00EA3DC6">
      <w:pPr>
        <w:jc w:val="center"/>
        <w:rPr>
          <w:sz w:val="24"/>
          <w:szCs w:val="24"/>
        </w:rPr>
      </w:pPr>
      <w:r w:rsidRPr="00995CC4">
        <w:rPr>
          <w:sz w:val="24"/>
          <w:szCs w:val="24"/>
        </w:rPr>
        <w:t>(202</w:t>
      </w:r>
      <w:r w:rsidR="003C68ED" w:rsidRPr="00995CC4">
        <w:rPr>
          <w:sz w:val="24"/>
          <w:szCs w:val="24"/>
        </w:rPr>
        <w:t>4</w:t>
      </w:r>
      <w:r w:rsidRPr="00995CC4">
        <w:rPr>
          <w:sz w:val="24"/>
          <w:szCs w:val="24"/>
        </w:rPr>
        <w:t>-202</w:t>
      </w:r>
      <w:r w:rsidR="003C68ED" w:rsidRPr="00995CC4">
        <w:rPr>
          <w:sz w:val="24"/>
          <w:szCs w:val="24"/>
        </w:rPr>
        <w:t>5</w:t>
      </w:r>
      <w:r w:rsidRPr="00995CC4">
        <w:rPr>
          <w:sz w:val="24"/>
          <w:szCs w:val="24"/>
        </w:rPr>
        <w:t xml:space="preserve"> School Year)</w:t>
      </w:r>
    </w:p>
    <w:p w14:paraId="03A2F9F0" w14:textId="437ABD75" w:rsidR="0073783A" w:rsidRPr="00995CC4" w:rsidRDefault="00897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CC4">
        <w:rPr>
          <w:rFonts w:ascii="Times New Roman" w:hAnsi="Times New Roman" w:cs="Times New Roman"/>
          <w:sz w:val="24"/>
          <w:szCs w:val="24"/>
        </w:rPr>
        <w:t xml:space="preserve">Dear parents, </w:t>
      </w:r>
      <w:r w:rsidR="008B4E15">
        <w:rPr>
          <w:rFonts w:ascii="Times New Roman" w:hAnsi="Times New Roman" w:cs="Times New Roman" w:hint="eastAsia"/>
          <w:sz w:val="24"/>
          <w:szCs w:val="24"/>
        </w:rPr>
        <w:t>w</w:t>
      </w:r>
      <w:r w:rsidR="000B17EC" w:rsidRPr="00995CC4">
        <w:rPr>
          <w:rFonts w:ascii="Times New Roman" w:hAnsi="Times New Roman" w:cs="Times New Roman"/>
          <w:sz w:val="24"/>
          <w:szCs w:val="24"/>
        </w:rPr>
        <w:t xml:space="preserve">elcome to our Mandarin </w:t>
      </w:r>
      <w:r w:rsidR="0045245F" w:rsidRPr="00995CC4">
        <w:rPr>
          <w:rFonts w:ascii="Times New Roman" w:hAnsi="Times New Roman" w:cs="Times New Roman"/>
          <w:sz w:val="24"/>
          <w:szCs w:val="24"/>
        </w:rPr>
        <w:t xml:space="preserve">Dual-Language </w:t>
      </w:r>
      <w:r w:rsidR="000B17EC" w:rsidRPr="00995CC4">
        <w:rPr>
          <w:rFonts w:ascii="Times New Roman" w:hAnsi="Times New Roman" w:cs="Times New Roman"/>
          <w:sz w:val="24"/>
          <w:szCs w:val="24"/>
        </w:rPr>
        <w:t xml:space="preserve">Immersion </w:t>
      </w:r>
      <w:r w:rsidR="0045245F" w:rsidRPr="00995CC4">
        <w:rPr>
          <w:rFonts w:ascii="Times New Roman" w:hAnsi="Times New Roman" w:cs="Times New Roman"/>
          <w:sz w:val="24"/>
          <w:szCs w:val="24"/>
        </w:rPr>
        <w:t>P</w:t>
      </w:r>
      <w:r w:rsidR="000B17EC" w:rsidRPr="00995CC4">
        <w:rPr>
          <w:rFonts w:ascii="Times New Roman" w:hAnsi="Times New Roman" w:cs="Times New Roman"/>
          <w:sz w:val="24"/>
          <w:szCs w:val="24"/>
        </w:rPr>
        <w:t>rogram. W</w:t>
      </w:r>
      <w:r w:rsidR="00316660" w:rsidRPr="00995CC4">
        <w:rPr>
          <w:rFonts w:ascii="Times New Roman" w:hAnsi="Times New Roman" w:cs="Times New Roman"/>
          <w:sz w:val="24"/>
          <w:szCs w:val="24"/>
        </w:rPr>
        <w:t xml:space="preserve">e are excited </w:t>
      </w:r>
      <w:r w:rsidR="007F31C3" w:rsidRPr="00995CC4">
        <w:rPr>
          <w:rFonts w:ascii="Times New Roman" w:hAnsi="Times New Roman" w:cs="Times New Roman"/>
          <w:sz w:val="24"/>
          <w:szCs w:val="24"/>
        </w:rPr>
        <w:t xml:space="preserve">that </w:t>
      </w:r>
      <w:r w:rsidR="0045245F" w:rsidRPr="00995CC4">
        <w:rPr>
          <w:rFonts w:ascii="Times New Roman" w:hAnsi="Times New Roman" w:cs="Times New Roman"/>
          <w:sz w:val="24"/>
          <w:szCs w:val="24"/>
        </w:rPr>
        <w:t>the</w:t>
      </w:r>
      <w:r w:rsidR="00582C74" w:rsidRPr="00995CC4">
        <w:rPr>
          <w:rFonts w:ascii="Times New Roman" w:hAnsi="Times New Roman" w:cs="Times New Roman"/>
          <w:sz w:val="24"/>
          <w:szCs w:val="24"/>
        </w:rPr>
        <w:t xml:space="preserve"> new</w:t>
      </w:r>
      <w:r w:rsidR="00316660" w:rsidRPr="00995CC4">
        <w:rPr>
          <w:rFonts w:ascii="Times New Roman" w:hAnsi="Times New Roman" w:cs="Times New Roman"/>
          <w:sz w:val="24"/>
          <w:szCs w:val="24"/>
        </w:rPr>
        <w:t xml:space="preserve"> school year</w:t>
      </w:r>
      <w:r w:rsidR="00524C08" w:rsidRPr="00995CC4">
        <w:rPr>
          <w:rFonts w:ascii="Times New Roman" w:hAnsi="Times New Roman" w:cs="Times New Roman"/>
          <w:sz w:val="24"/>
          <w:szCs w:val="24"/>
        </w:rPr>
        <w:t xml:space="preserve"> is coming, and we are going to meet</w:t>
      </w:r>
      <w:r w:rsidR="003F057A" w:rsidRPr="00995CC4">
        <w:rPr>
          <w:rFonts w:ascii="Times New Roman" w:hAnsi="Times New Roman" w:cs="Times New Roman"/>
          <w:sz w:val="24"/>
          <w:szCs w:val="24"/>
        </w:rPr>
        <w:t xml:space="preserve"> you and your lovely child</w:t>
      </w:r>
      <w:r w:rsidR="00413223" w:rsidRPr="00413223">
        <w:rPr>
          <w:rFonts w:ascii="Times New Roman" w:hAnsi="Times New Roman" w:cs="Times New Roman"/>
          <w:sz w:val="24"/>
          <w:szCs w:val="24"/>
        </w:rPr>
        <w:t xml:space="preserve"> </w:t>
      </w:r>
      <w:r w:rsidR="00413223" w:rsidRPr="00995CC4">
        <w:rPr>
          <w:rFonts w:ascii="Times New Roman" w:hAnsi="Times New Roman" w:cs="Times New Roman"/>
          <w:sz w:val="24"/>
          <w:szCs w:val="24"/>
        </w:rPr>
        <w:t>very soon</w:t>
      </w:r>
      <w:r w:rsidR="003F057A" w:rsidRPr="00995CC4">
        <w:rPr>
          <w:rFonts w:ascii="Times New Roman" w:hAnsi="Times New Roman" w:cs="Times New Roman"/>
          <w:sz w:val="24"/>
          <w:szCs w:val="24"/>
        </w:rPr>
        <w:t>.</w:t>
      </w:r>
      <w:r w:rsidR="00316660" w:rsidRPr="00995CC4">
        <w:rPr>
          <w:rFonts w:ascii="Times New Roman" w:hAnsi="Times New Roman" w:cs="Times New Roman"/>
          <w:sz w:val="24"/>
          <w:szCs w:val="24"/>
        </w:rPr>
        <w:t xml:space="preserve"> </w:t>
      </w:r>
      <w:r w:rsidR="003F057A" w:rsidRPr="00995CC4">
        <w:rPr>
          <w:rFonts w:ascii="Times New Roman" w:hAnsi="Times New Roman" w:cs="Times New Roman"/>
          <w:sz w:val="24"/>
          <w:szCs w:val="24"/>
        </w:rPr>
        <w:t xml:space="preserve">To prepare your child for the new exciting </w:t>
      </w:r>
      <w:r w:rsidR="00413223" w:rsidRPr="00995CC4">
        <w:rPr>
          <w:rFonts w:ascii="Times New Roman" w:hAnsi="Times New Roman" w:cs="Times New Roman"/>
          <w:sz w:val="24"/>
          <w:szCs w:val="24"/>
        </w:rPr>
        <w:t>journey, please</w:t>
      </w:r>
      <w:r w:rsidR="00316660" w:rsidRPr="00995CC4">
        <w:rPr>
          <w:rFonts w:ascii="Times New Roman" w:hAnsi="Times New Roman" w:cs="Times New Roman"/>
          <w:sz w:val="24"/>
          <w:szCs w:val="24"/>
        </w:rPr>
        <w:t xml:space="preserve"> help your child bring the following supplies</w:t>
      </w:r>
      <w:r w:rsidR="00626111" w:rsidRPr="00995CC4">
        <w:rPr>
          <w:rFonts w:ascii="Times New Roman" w:hAnsi="Times New Roman" w:cs="Times New Roman"/>
          <w:sz w:val="24"/>
          <w:szCs w:val="24"/>
        </w:rPr>
        <w:t xml:space="preserve"> in the first week</w:t>
      </w:r>
      <w:r w:rsidR="00316660" w:rsidRPr="00995CC4">
        <w:rPr>
          <w:rFonts w:ascii="Times New Roman" w:hAnsi="Times New Roman" w:cs="Times New Roman"/>
          <w:sz w:val="24"/>
          <w:szCs w:val="24"/>
        </w:rPr>
        <w:t xml:space="preserve">: </w:t>
      </w:r>
      <w:r w:rsidR="00126AB6" w:rsidRPr="00995CC4">
        <w:rPr>
          <w:rFonts w:ascii="Times New Roman" w:hAnsi="Times New Roman" w:cs="Times New Roman"/>
          <w:noProof/>
          <w:sz w:val="24"/>
          <w:szCs w:val="24"/>
        </w:rPr>
        <w:t xml:space="preserve">(the </w:t>
      </w:r>
      <w:r w:rsidR="00BB5592" w:rsidRPr="00995CC4">
        <w:rPr>
          <w:rFonts w:ascii="Times New Roman" w:hAnsi="Times New Roman" w:cs="Times New Roman"/>
          <w:noProof/>
          <w:sz w:val="24"/>
          <w:szCs w:val="24"/>
        </w:rPr>
        <w:t xml:space="preserve">underlined attached </w:t>
      </w:r>
      <w:r w:rsidR="00126AB6" w:rsidRPr="00995CC4">
        <w:rPr>
          <w:rFonts w:ascii="Times New Roman" w:hAnsi="Times New Roman" w:cs="Times New Roman"/>
          <w:noProof/>
          <w:sz w:val="24"/>
          <w:szCs w:val="24"/>
        </w:rPr>
        <w:t>links are just for your reference)</w:t>
      </w:r>
    </w:p>
    <w:p w14:paraId="1E5B2164" w14:textId="4B5296C2" w:rsidR="0073783A" w:rsidRPr="003F70AB" w:rsidRDefault="003F70AB" w:rsidP="003F70AB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I. </w:t>
      </w:r>
      <w:r w:rsidRPr="003F70AB">
        <w:rPr>
          <w:b/>
          <w:bCs/>
          <w:color w:val="FF0000"/>
          <w:sz w:val="24"/>
          <w:szCs w:val="24"/>
        </w:rPr>
        <w:t xml:space="preserve">Items for </w:t>
      </w:r>
      <w:r w:rsidR="003551E3" w:rsidRPr="003F70AB">
        <w:rPr>
          <w:b/>
          <w:bCs/>
          <w:color w:val="FF0000"/>
          <w:sz w:val="24"/>
          <w:szCs w:val="24"/>
        </w:rPr>
        <w:t>student’s personal use</w:t>
      </w:r>
      <w:r w:rsidR="008977EA" w:rsidRPr="003F70AB">
        <w:rPr>
          <w:b/>
          <w:bCs/>
          <w:color w:val="FF0000"/>
          <w:sz w:val="24"/>
          <w:szCs w:val="24"/>
        </w:rPr>
        <w:t xml:space="preserve"> (please label them with your child’s name</w:t>
      </w:r>
      <w:r w:rsidR="004D7DD9">
        <w:rPr>
          <w:b/>
          <w:bCs/>
          <w:color w:val="FF0000"/>
          <w:sz w:val="24"/>
          <w:szCs w:val="24"/>
        </w:rPr>
        <w:t>)</w:t>
      </w:r>
    </w:p>
    <w:p w14:paraId="291CAB75" w14:textId="078AA8FE" w:rsidR="0073783A" w:rsidRPr="00A23C11" w:rsidRDefault="00AC5081" w:rsidP="004E08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3C11">
        <w:rPr>
          <w:rFonts w:ascii="Times New Roman" w:hAnsi="Times New Roman" w:cs="Times New Roman"/>
          <w:sz w:val="28"/>
          <w:szCs w:val="28"/>
        </w:rPr>
        <w:t>One Medium sized b</w:t>
      </w:r>
      <w:r w:rsidR="00316660" w:rsidRPr="00A23C11">
        <w:rPr>
          <w:rFonts w:ascii="Times New Roman" w:hAnsi="Times New Roman" w:cs="Times New Roman"/>
          <w:sz w:val="28"/>
          <w:szCs w:val="28"/>
        </w:rPr>
        <w:t xml:space="preserve">ackpack </w:t>
      </w:r>
      <w:r w:rsidR="00B164D2" w:rsidRPr="00A23C11">
        <w:rPr>
          <w:rFonts w:ascii="Times New Roman" w:hAnsi="Times New Roman" w:cs="Times New Roman"/>
          <w:sz w:val="28"/>
          <w:szCs w:val="28"/>
        </w:rPr>
        <w:t xml:space="preserve">fit for </w:t>
      </w:r>
      <w:r w:rsidR="00172F30">
        <w:rPr>
          <w:rFonts w:ascii="Times New Roman" w:hAnsi="Times New Roman" w:cs="Times New Roman"/>
          <w:sz w:val="28"/>
          <w:szCs w:val="28"/>
        </w:rPr>
        <w:t xml:space="preserve">a </w:t>
      </w:r>
      <w:r w:rsidR="00B164D2" w:rsidRPr="00A23C11">
        <w:rPr>
          <w:rFonts w:ascii="Times New Roman" w:hAnsi="Times New Roman" w:cs="Times New Roman"/>
          <w:sz w:val="28"/>
          <w:szCs w:val="28"/>
        </w:rPr>
        <w:t xml:space="preserve">letter-sized folder </w:t>
      </w:r>
    </w:p>
    <w:p w14:paraId="12458C62" w14:textId="110233B8" w:rsidR="00FD7BE1" w:rsidRPr="005719F6" w:rsidRDefault="00955C0B" w:rsidP="004E08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AC5081" w:rsidRPr="005719F6">
        <w:rPr>
          <w:rFonts w:ascii="Times New Roman" w:hAnsi="Times New Roman" w:cs="Times New Roman"/>
          <w:sz w:val="28"/>
          <w:szCs w:val="28"/>
        </w:rPr>
        <w:t>ne</w:t>
      </w:r>
      <w:r w:rsidR="00FD7BE1" w:rsidRPr="005719F6">
        <w:rPr>
          <w:rFonts w:ascii="Times New Roman" w:hAnsi="Times New Roman" w:cs="Times New Roman"/>
          <w:sz w:val="28"/>
          <w:szCs w:val="28"/>
        </w:rPr>
        <w:t xml:space="preserve"> water bottle </w:t>
      </w:r>
    </w:p>
    <w:p w14:paraId="4BEA6ED6" w14:textId="43566E68" w:rsidR="0073783A" w:rsidRPr="006B34D3" w:rsidRDefault="00955C0B" w:rsidP="004E08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EA5DBC" w:rsidRPr="005719F6">
        <w:rPr>
          <w:rFonts w:ascii="Times New Roman" w:hAnsi="Times New Roman" w:cs="Times New Roman"/>
          <w:sz w:val="28"/>
          <w:szCs w:val="28"/>
        </w:rPr>
        <w:t>wo</w:t>
      </w:r>
      <w:r w:rsidR="00316660" w:rsidRPr="005719F6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316660" w:rsidRPr="005719F6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Plastic Pencil Box</w:t>
        </w:r>
      </w:hyperlink>
      <w:r w:rsidR="00316660" w:rsidRPr="005719F6">
        <w:rPr>
          <w:rFonts w:ascii="Times New Roman" w:hAnsi="Times New Roman" w:cs="Times New Roman"/>
          <w:sz w:val="28"/>
          <w:szCs w:val="28"/>
        </w:rPr>
        <w:t xml:space="preserve">  </w:t>
      </w:r>
      <w:r w:rsidR="006B34D3">
        <w:rPr>
          <w:rFonts w:ascii="Times New Roman" w:hAnsi="Times New Roman" w:cs="Times New Roman"/>
          <w:sz w:val="28"/>
          <w:szCs w:val="28"/>
        </w:rPr>
        <w:t>(</w:t>
      </w:r>
      <w:r w:rsidR="008C7766" w:rsidRPr="006B34D3">
        <w:rPr>
          <w:rFonts w:ascii="Times New Roman" w:hAnsi="Times New Roman" w:cs="Times New Roman"/>
          <w:bCs/>
          <w:sz w:val="28"/>
          <w:szCs w:val="28"/>
        </w:rPr>
        <w:t xml:space="preserve">one for Mandarin class and </w:t>
      </w:r>
      <w:r w:rsidR="00EA5DBC" w:rsidRPr="006B34D3">
        <w:rPr>
          <w:rFonts w:ascii="Times New Roman" w:hAnsi="Times New Roman" w:cs="Times New Roman"/>
          <w:bCs/>
          <w:sz w:val="28"/>
          <w:szCs w:val="28"/>
        </w:rPr>
        <w:t>the other</w:t>
      </w:r>
      <w:r w:rsidR="008C7766" w:rsidRPr="006B34D3">
        <w:rPr>
          <w:rFonts w:ascii="Times New Roman" w:hAnsi="Times New Roman" w:cs="Times New Roman"/>
          <w:bCs/>
          <w:sz w:val="28"/>
          <w:szCs w:val="28"/>
        </w:rPr>
        <w:t xml:space="preserve"> for English class)</w:t>
      </w:r>
    </w:p>
    <w:p w14:paraId="7BAADE95" w14:textId="56D14AAB" w:rsidR="0073783A" w:rsidRPr="00A23C11" w:rsidRDefault="00F646B6" w:rsidP="004E08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3C11">
        <w:rPr>
          <w:rFonts w:ascii="Times New Roman" w:hAnsi="Times New Roman" w:cs="Times New Roman"/>
          <w:sz w:val="28"/>
          <w:szCs w:val="28"/>
        </w:rPr>
        <w:t>2</w:t>
      </w:r>
      <w:r w:rsidR="00316660" w:rsidRPr="00A23C11">
        <w:rPr>
          <w:rFonts w:ascii="Times New Roman" w:hAnsi="Times New Roman" w:cs="Times New Roman"/>
          <w:sz w:val="28"/>
          <w:szCs w:val="28"/>
        </w:rPr>
        <w:t xml:space="preserve"> P</w:t>
      </w:r>
      <w:r w:rsidR="00925B39" w:rsidRPr="00A23C11">
        <w:rPr>
          <w:rFonts w:ascii="Times New Roman" w:hAnsi="Times New Roman" w:cs="Times New Roman"/>
          <w:sz w:val="28"/>
          <w:szCs w:val="28"/>
        </w:rPr>
        <w:t>ai</w:t>
      </w:r>
      <w:r w:rsidR="00316660" w:rsidRPr="00A23C11">
        <w:rPr>
          <w:rFonts w:ascii="Times New Roman" w:hAnsi="Times New Roman" w:cs="Times New Roman"/>
          <w:sz w:val="28"/>
          <w:szCs w:val="28"/>
        </w:rPr>
        <w:t>r</w:t>
      </w:r>
      <w:r w:rsidR="00E3295B" w:rsidRPr="00A23C11">
        <w:rPr>
          <w:rFonts w:ascii="Times New Roman" w:hAnsi="Times New Roman" w:cs="Times New Roman"/>
          <w:sz w:val="28"/>
          <w:szCs w:val="28"/>
        </w:rPr>
        <w:t>s</w:t>
      </w:r>
      <w:r w:rsidR="00955C0B">
        <w:rPr>
          <w:rFonts w:ascii="Times New Roman" w:hAnsi="Times New Roman" w:cs="Times New Roman"/>
          <w:sz w:val="28"/>
          <w:szCs w:val="28"/>
        </w:rPr>
        <w:t xml:space="preserve"> </w:t>
      </w:r>
      <w:r w:rsidR="008A3159" w:rsidRPr="00A23C11">
        <w:rPr>
          <w:rFonts w:ascii="Times New Roman" w:hAnsi="Times New Roman" w:cs="Times New Roman"/>
          <w:sz w:val="28"/>
          <w:szCs w:val="28"/>
        </w:rPr>
        <w:t xml:space="preserve">of </w:t>
      </w:r>
      <w:hyperlink r:id="rId6" w:history="1">
        <w:r w:rsidR="00316660" w:rsidRPr="00A23C11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Scissors: Blunt Tip</w:t>
        </w:r>
      </w:hyperlink>
      <w:r w:rsidR="007942ED">
        <w:rPr>
          <w:rStyle w:val="Hyperlink"/>
          <w:rFonts w:ascii="Times New Roman" w:hAnsi="Times New Roman" w:cs="Times New Roman" w:hint="eastAsia"/>
          <w:color w:val="auto"/>
          <w:sz w:val="28"/>
          <w:szCs w:val="28"/>
        </w:rPr>
        <w:t xml:space="preserve"> </w:t>
      </w:r>
    </w:p>
    <w:p w14:paraId="13B52063" w14:textId="19D2869D" w:rsidR="0073783A" w:rsidRPr="002076A9" w:rsidRDefault="00925B39" w:rsidP="004E08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76A9">
        <w:rPr>
          <w:rFonts w:ascii="Times New Roman" w:hAnsi="Times New Roman" w:cs="Times New Roman"/>
          <w:sz w:val="28"/>
          <w:szCs w:val="28"/>
        </w:rPr>
        <w:t>2</w:t>
      </w:r>
      <w:r w:rsidR="00316660" w:rsidRPr="002076A9">
        <w:rPr>
          <w:rFonts w:ascii="Times New Roman" w:hAnsi="Times New Roman" w:cs="Times New Roman"/>
          <w:sz w:val="28"/>
          <w:szCs w:val="28"/>
        </w:rPr>
        <w:t xml:space="preserve"> </w:t>
      </w:r>
      <w:r w:rsidR="00296021">
        <w:rPr>
          <w:rFonts w:ascii="Times New Roman" w:hAnsi="Times New Roman" w:cs="Times New Roman"/>
          <w:sz w:val="28"/>
          <w:szCs w:val="28"/>
        </w:rPr>
        <w:t>sets</w:t>
      </w:r>
      <w:r w:rsidR="007E6C16" w:rsidRPr="002076A9">
        <w:rPr>
          <w:rFonts w:ascii="Times New Roman" w:hAnsi="Times New Roman" w:cs="Times New Roman"/>
          <w:sz w:val="28"/>
          <w:szCs w:val="28"/>
        </w:rPr>
        <w:t xml:space="preserve"> of</w:t>
      </w:r>
      <w:r w:rsidR="00AA6D06">
        <w:rPr>
          <w:rFonts w:ascii="Times New Roman" w:hAnsi="Times New Roman" w:cs="Times New Roman" w:hint="eastAsia"/>
          <w:sz w:val="28"/>
          <w:szCs w:val="28"/>
        </w:rPr>
        <w:t xml:space="preserve"> </w:t>
      </w:r>
      <w:hyperlink r:id="rId7" w:history="1">
        <w:r w:rsidR="00AA6D06" w:rsidRPr="00685E37">
          <w:rPr>
            <w:rStyle w:val="Hyperlink"/>
            <w:rFonts w:ascii="Times New Roman" w:hAnsi="Times New Roman" w:cs="Times New Roman" w:hint="eastAsia"/>
            <w:sz w:val="28"/>
            <w:szCs w:val="28"/>
          </w:rPr>
          <w:t>Twistable Colored Crayons</w:t>
        </w:r>
      </w:hyperlink>
      <w:r w:rsidR="00AA6D0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16660" w:rsidRPr="002076A9">
        <w:rPr>
          <w:rFonts w:ascii="Times New Roman" w:hAnsi="Times New Roman" w:cs="Times New Roman"/>
          <w:sz w:val="28"/>
          <w:szCs w:val="28"/>
        </w:rPr>
        <w:t xml:space="preserve">Unscented (&lt;24 colors/set) </w:t>
      </w:r>
    </w:p>
    <w:p w14:paraId="386B2A85" w14:textId="2492A21F" w:rsidR="0073783A" w:rsidRPr="00172F30" w:rsidRDefault="00672504" w:rsidP="00172F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2F30">
        <w:rPr>
          <w:rFonts w:ascii="Times New Roman" w:hAnsi="Times New Roman" w:cs="Times New Roman"/>
          <w:sz w:val="28"/>
          <w:szCs w:val="28"/>
        </w:rPr>
        <w:t xml:space="preserve">One </w:t>
      </w:r>
      <w:hyperlink r:id="rId8" w:history="1">
        <w:r w:rsidR="00316660" w:rsidRPr="00172F30">
          <w:rPr>
            <w:rStyle w:val="Hyperlink"/>
            <w:rFonts w:ascii="Times New Roman" w:hAnsi="Times New Roman" w:cs="Times New Roman"/>
            <w:sz w:val="28"/>
            <w:szCs w:val="28"/>
          </w:rPr>
          <w:t>1</w:t>
        </w:r>
        <w:r w:rsidR="005A5C26" w:rsidRPr="00172F30">
          <w:rPr>
            <w:rStyle w:val="Hyperlink"/>
            <w:rFonts w:ascii="Times New Roman" w:hAnsi="Times New Roman" w:cs="Times New Roman"/>
            <w:sz w:val="28"/>
            <w:szCs w:val="28"/>
          </w:rPr>
          <w:t>2”</w:t>
        </w:r>
        <w:r w:rsidR="00316660" w:rsidRPr="00172F3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Ruler (with inches and centimeters)</w:t>
        </w:r>
      </w:hyperlink>
      <w:r w:rsidR="00316660" w:rsidRPr="00172F30">
        <w:rPr>
          <w:rFonts w:ascii="Times New Roman" w:hAnsi="Times New Roman" w:cs="Times New Roman"/>
          <w:sz w:val="28"/>
          <w:szCs w:val="28"/>
        </w:rPr>
        <w:t xml:space="preserve"> Prefer: plastic see through </w:t>
      </w:r>
    </w:p>
    <w:p w14:paraId="7C9FC030" w14:textId="06924C10" w:rsidR="00AC6937" w:rsidRPr="00827B47" w:rsidRDefault="00E56B1C" w:rsidP="004E08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27B47">
        <w:rPr>
          <w:rFonts w:ascii="Times New Roman" w:hAnsi="Times New Roman" w:cs="Times New Roman"/>
          <w:bCs/>
          <w:sz w:val="28"/>
          <w:szCs w:val="28"/>
        </w:rPr>
        <w:t xml:space="preserve">One </w:t>
      </w:r>
      <w:hyperlink r:id="rId9" w:history="1">
        <w:r w:rsidR="006A70DC" w:rsidRPr="00827B4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Wire</w:t>
        </w:r>
        <w:r w:rsidR="00124508" w:rsidRPr="00827B4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-connected </w:t>
        </w:r>
        <w:r w:rsidR="00316660" w:rsidRPr="00827B4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Headphone</w:t>
        </w:r>
      </w:hyperlink>
      <w:r w:rsidR="00316660" w:rsidRPr="00827B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24508" w:rsidRPr="00827B47">
        <w:rPr>
          <w:rFonts w:ascii="Times New Roman" w:hAnsi="Times New Roman" w:cs="Times New Roman"/>
          <w:bCs/>
          <w:sz w:val="28"/>
          <w:szCs w:val="28"/>
        </w:rPr>
        <w:t xml:space="preserve">wireless </w:t>
      </w:r>
      <w:r w:rsidRPr="00827B47">
        <w:rPr>
          <w:rFonts w:ascii="Times New Roman" w:hAnsi="Times New Roman" w:cs="Times New Roman"/>
          <w:bCs/>
          <w:sz w:val="28"/>
          <w:szCs w:val="28"/>
        </w:rPr>
        <w:t>or</w:t>
      </w:r>
      <w:r w:rsidR="00124508" w:rsidRPr="00827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7B47">
        <w:rPr>
          <w:rFonts w:ascii="Times New Roman" w:hAnsi="Times New Roman" w:cs="Times New Roman"/>
          <w:bCs/>
          <w:sz w:val="28"/>
          <w:szCs w:val="28"/>
        </w:rPr>
        <w:t>Bluetooth</w:t>
      </w:r>
      <w:r w:rsidR="00124508" w:rsidRPr="00827B47">
        <w:rPr>
          <w:rFonts w:ascii="Times New Roman" w:hAnsi="Times New Roman" w:cs="Times New Roman"/>
          <w:bCs/>
          <w:sz w:val="28"/>
          <w:szCs w:val="28"/>
        </w:rPr>
        <w:t xml:space="preserve"> connected are not acceptable</w:t>
      </w:r>
      <w:r w:rsidR="00316660" w:rsidRPr="00827B47">
        <w:rPr>
          <w:rFonts w:ascii="Times New Roman" w:hAnsi="Times New Roman" w:cs="Times New Roman"/>
          <w:bCs/>
          <w:sz w:val="28"/>
          <w:szCs w:val="28"/>
        </w:rPr>
        <w:t>)</w:t>
      </w:r>
    </w:p>
    <w:p w14:paraId="509E33C1" w14:textId="2DB6F989" w:rsidR="00AC6937" w:rsidRDefault="00000000" w:rsidP="004E08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AC6937" w:rsidRPr="002076A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 xml:space="preserve">1 set of 18 color dry </w:t>
        </w:r>
        <w:r w:rsidR="002340C7" w:rsidRPr="002076A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 xml:space="preserve">erase </w:t>
        </w:r>
        <w:r w:rsidR="00296021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>E</w:t>
        </w:r>
        <w:r w:rsidR="002340C7" w:rsidRPr="002076A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>xpo marker</w:t>
        </w:r>
      </w:hyperlink>
      <w:r w:rsidR="0008188F" w:rsidRPr="002076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E719853" w14:textId="0A5A37B2" w:rsidR="00E4121F" w:rsidRPr="004245D9" w:rsidRDefault="00BB6C43" w:rsidP="00360669">
      <w:pPr>
        <w:pStyle w:val="ListParagraph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4245D9">
        <w:rPr>
          <w:rFonts w:ascii="Times New Roman" w:hAnsi="Times New Roman" w:cs="Times New Roman" w:hint="eastAsia"/>
          <w:bCs/>
          <w:sz w:val="28"/>
          <w:szCs w:val="28"/>
        </w:rPr>
        <w:t>*</w:t>
      </w:r>
      <w:r w:rsidR="003A4B1F" w:rsidRPr="004245D9">
        <w:rPr>
          <w:rFonts w:ascii="Times New Roman" w:hAnsi="Times New Roman" w:cs="Times New Roman" w:hint="eastAsia"/>
          <w:bCs/>
          <w:sz w:val="28"/>
          <w:szCs w:val="28"/>
        </w:rPr>
        <w:t xml:space="preserve">FOR ENGLISH CLASS </w:t>
      </w:r>
      <w:r w:rsidR="003A4B1F" w:rsidRPr="004245D9">
        <w:rPr>
          <w:rFonts w:ascii="Times New Roman" w:hAnsi="Times New Roman" w:cs="Times New Roman"/>
          <w:bCs/>
          <w:sz w:val="28"/>
          <w:szCs w:val="28"/>
        </w:rPr>
        <w:t>–</w:t>
      </w:r>
      <w:r w:rsidR="00737B7E" w:rsidRPr="004245D9">
        <w:rPr>
          <w:rFonts w:ascii="Times New Roman" w:hAnsi="Times New Roman" w:cs="Times New Roman" w:hint="eastAsia"/>
          <w:bCs/>
          <w:sz w:val="28"/>
          <w:szCs w:val="28"/>
        </w:rPr>
        <w:t xml:space="preserve"> TWO(2)</w:t>
      </w:r>
      <w:r w:rsidR="003A4B1F" w:rsidRPr="004245D9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hyperlink r:id="rId11" w:history="1">
        <w:r w:rsidR="003A4B1F" w:rsidRPr="009B4370">
          <w:rPr>
            <w:rStyle w:val="Hyperlink"/>
            <w:rFonts w:ascii="Times New Roman" w:hAnsi="Times New Roman" w:cs="Times New Roman" w:hint="eastAsia"/>
            <w:bCs/>
            <w:sz w:val="28"/>
            <w:szCs w:val="28"/>
          </w:rPr>
          <w:t>Single subject 100 page 8.5</w:t>
        </w:r>
        <w:r w:rsidR="003A4B1F" w:rsidRPr="009B4370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”</w:t>
        </w:r>
        <w:r w:rsidR="003A4B1F" w:rsidRPr="009B4370">
          <w:rPr>
            <w:rStyle w:val="Hyperlink"/>
            <w:rFonts w:ascii="Times New Roman" w:hAnsi="Times New Roman" w:cs="Times New Roman" w:hint="eastAsia"/>
            <w:bCs/>
            <w:sz w:val="28"/>
            <w:szCs w:val="28"/>
          </w:rPr>
          <w:t xml:space="preserve"> x 11</w:t>
        </w:r>
        <w:r w:rsidR="003A4B1F" w:rsidRPr="009B4370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”</w:t>
        </w:r>
      </w:hyperlink>
      <w:r w:rsidR="003A4B1F" w:rsidRPr="004245D9">
        <w:rPr>
          <w:rFonts w:ascii="Times New Roman" w:hAnsi="Times New Roman" w:cs="Times New Roman" w:hint="eastAsia"/>
          <w:bCs/>
          <w:sz w:val="28"/>
          <w:szCs w:val="28"/>
        </w:rPr>
        <w:t xml:space="preserve"> notebook</w:t>
      </w:r>
      <w:r w:rsidR="00165D35" w:rsidRPr="004245D9">
        <w:rPr>
          <w:rFonts w:ascii="Times New Roman" w:hAnsi="Times New Roman" w:cs="Times New Roman" w:hint="eastAsia"/>
          <w:bCs/>
          <w:sz w:val="28"/>
          <w:szCs w:val="28"/>
        </w:rPr>
        <w:t>s</w:t>
      </w:r>
      <w:r w:rsidR="003A4B1F" w:rsidRPr="004245D9">
        <w:rPr>
          <w:rFonts w:ascii="Times New Roman" w:hAnsi="Times New Roman" w:cs="Times New Roman" w:hint="eastAsia"/>
          <w:bCs/>
          <w:sz w:val="28"/>
          <w:szCs w:val="28"/>
        </w:rPr>
        <w:t xml:space="preserve"> (plastic cover)</w:t>
      </w:r>
      <w:r w:rsidR="00165D35" w:rsidRPr="004245D9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165D35" w:rsidRPr="004245D9">
        <w:rPr>
          <w:rFonts w:ascii="Times New Roman" w:hAnsi="Times New Roman" w:cs="Times New Roman"/>
          <w:bCs/>
          <w:sz w:val="28"/>
          <w:szCs w:val="28"/>
        </w:rPr>
        <w:t>–</w:t>
      </w:r>
      <w:r w:rsidR="00165D35" w:rsidRPr="004245D9">
        <w:rPr>
          <w:rFonts w:ascii="Times New Roman" w:hAnsi="Times New Roman" w:cs="Times New Roman" w:hint="eastAsia"/>
          <w:bCs/>
          <w:sz w:val="28"/>
          <w:szCs w:val="28"/>
        </w:rPr>
        <w:t xml:space="preserve"> Write your child</w:t>
      </w:r>
      <w:r w:rsidR="00165D35" w:rsidRPr="004245D9">
        <w:rPr>
          <w:rFonts w:ascii="Times New Roman" w:hAnsi="Times New Roman" w:cs="Times New Roman"/>
          <w:bCs/>
          <w:sz w:val="28"/>
          <w:szCs w:val="28"/>
        </w:rPr>
        <w:t>’</w:t>
      </w:r>
      <w:r w:rsidR="00165D35" w:rsidRPr="004245D9">
        <w:rPr>
          <w:rFonts w:ascii="Times New Roman" w:hAnsi="Times New Roman" w:cs="Times New Roman" w:hint="eastAsia"/>
          <w:bCs/>
          <w:sz w:val="28"/>
          <w:szCs w:val="28"/>
        </w:rPr>
        <w:t>s name on the inside of the cover</w:t>
      </w:r>
      <w:r w:rsidR="004245D9" w:rsidRPr="004245D9">
        <w:rPr>
          <w:rFonts w:ascii="Times New Roman" w:hAnsi="Times New Roman" w:cs="Times New Roman" w:hint="eastAsia"/>
          <w:bCs/>
          <w:sz w:val="28"/>
          <w:szCs w:val="28"/>
        </w:rPr>
        <w:t>.</w:t>
      </w:r>
    </w:p>
    <w:p w14:paraId="106D5943" w14:textId="00893A16" w:rsidR="0073783A" w:rsidRPr="003551E3" w:rsidRDefault="0004603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II. </w:t>
      </w:r>
      <w:r w:rsidR="00BC73E0" w:rsidRPr="003551E3">
        <w:rPr>
          <w:b/>
          <w:bCs/>
          <w:color w:val="FF0000"/>
          <w:sz w:val="24"/>
          <w:szCs w:val="24"/>
        </w:rPr>
        <w:t>For classroom</w:t>
      </w:r>
      <w:r w:rsidR="00B14CCE" w:rsidRPr="003551E3">
        <w:rPr>
          <w:b/>
          <w:bCs/>
          <w:color w:val="FF0000"/>
          <w:sz w:val="24"/>
          <w:szCs w:val="24"/>
        </w:rPr>
        <w:t>:</w:t>
      </w:r>
    </w:p>
    <w:p w14:paraId="4E06234D" w14:textId="4F425252" w:rsidR="0073783A" w:rsidRDefault="00D8403B">
      <w:pPr>
        <w:ind w:firstLine="720"/>
      </w:pPr>
      <w:r>
        <w:t>2</w:t>
      </w:r>
      <w:r w:rsidR="00316660">
        <w:t xml:space="preserve"> </w:t>
      </w:r>
      <w:r w:rsidR="0004603F">
        <w:t>dozen</w:t>
      </w:r>
      <w:r w:rsidR="00E364EB">
        <w:t xml:space="preserve"> </w:t>
      </w:r>
      <w:r w:rsidR="00316660">
        <w:t>#2 Pencils (Sharpened)</w:t>
      </w:r>
    </w:p>
    <w:p w14:paraId="5C852826" w14:textId="19D6E05E" w:rsidR="0073783A" w:rsidRDefault="00316660">
      <w:pPr>
        <w:ind w:firstLine="720"/>
      </w:pPr>
      <w:r>
        <w:t>4 Erasers (Pentel)</w:t>
      </w:r>
    </w:p>
    <w:p w14:paraId="7B621836" w14:textId="1B98C38F" w:rsidR="0073783A" w:rsidRDefault="00316660">
      <w:pPr>
        <w:ind w:firstLine="720"/>
      </w:pPr>
      <w:r>
        <w:t xml:space="preserve">1 </w:t>
      </w:r>
      <w:r w:rsidR="00C36822">
        <w:t xml:space="preserve">dozen </w:t>
      </w:r>
      <w:r>
        <w:t>Elmer’s Glue Stick</w:t>
      </w:r>
    </w:p>
    <w:p w14:paraId="744FA8AE" w14:textId="77777777" w:rsidR="006D4AA9" w:rsidRDefault="006D4AA9" w:rsidP="006D4AA9">
      <w:pPr>
        <w:pStyle w:val="ListParagraph"/>
        <w:ind w:left="1440"/>
      </w:pPr>
    </w:p>
    <w:p w14:paraId="66525A12" w14:textId="2E781135" w:rsidR="0012414E" w:rsidRDefault="00711BCF" w:rsidP="0012414E"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 xml:space="preserve">III. </w:t>
      </w:r>
      <w:r w:rsidR="00E2118E" w:rsidRPr="003551E3">
        <w:rPr>
          <w:b/>
          <w:bCs/>
          <w:color w:val="FF0000"/>
          <w:sz w:val="24"/>
          <w:szCs w:val="24"/>
        </w:rPr>
        <w:t>Suggested donation:</w:t>
      </w:r>
    </w:p>
    <w:p w14:paraId="446A43B2" w14:textId="7CF6344C" w:rsidR="000F4BA0" w:rsidRDefault="000F4BA0" w:rsidP="000F4BA0">
      <w:pPr>
        <w:ind w:firstLine="720"/>
      </w:pPr>
      <w:r>
        <w:t xml:space="preserve">Play dough </w:t>
      </w:r>
      <w:r w:rsidR="00DD52A7">
        <w:t>(</w:t>
      </w:r>
      <w:r>
        <w:t>12 colors</w:t>
      </w:r>
      <w:r w:rsidR="00DD52A7">
        <w:t>)</w:t>
      </w:r>
    </w:p>
    <w:p w14:paraId="0EABFC26" w14:textId="1994FCCA" w:rsidR="0073783A" w:rsidRDefault="00316660">
      <w:pPr>
        <w:ind w:firstLine="720"/>
      </w:pPr>
      <w:r>
        <w:t>Baby Wipes</w:t>
      </w:r>
    </w:p>
    <w:p w14:paraId="7E37CAC3" w14:textId="77777777" w:rsidR="00F9452D" w:rsidRDefault="00316660" w:rsidP="00F9452D">
      <w:pPr>
        <w:ind w:firstLine="720"/>
      </w:pPr>
      <w:r>
        <w:t xml:space="preserve">Paper Towels </w:t>
      </w:r>
    </w:p>
    <w:p w14:paraId="0F7DB307" w14:textId="78A5CB7D" w:rsidR="009C0B7A" w:rsidRDefault="00F9452D" w:rsidP="004245D9">
      <w:pPr>
        <w:ind w:firstLine="720"/>
      </w:pPr>
      <w:r w:rsidRPr="00F9452D">
        <w:t>Kleenex</w:t>
      </w:r>
      <w:r w:rsidR="001D0D0F">
        <w:t xml:space="preserve"> </w:t>
      </w:r>
      <w:r w:rsidRPr="00F9452D">
        <w:t>Facial Tissues</w:t>
      </w:r>
      <w:r w:rsidR="00ED6255">
        <w:t xml:space="preserve">            </w:t>
      </w:r>
    </w:p>
    <w:p w14:paraId="2C662511" w14:textId="24A600E9" w:rsidR="0073783A" w:rsidRDefault="00000000" w:rsidP="009C0B7A">
      <w:r>
        <w:pict w14:anchorId="12D788D7">
          <v:rect id="_x0000_i1026" style="width:0;height:1.5pt" o:hralign="center" o:hrstd="t" o:hr="t" fillcolor="#a0a0a0" stroked="f"/>
        </w:pict>
      </w:r>
    </w:p>
    <w:p w14:paraId="65A8D092" w14:textId="6BF21338" w:rsidR="0073783A" w:rsidRDefault="00316660">
      <w:pPr>
        <w:rPr>
          <w:b/>
          <w:color w:val="0000FF"/>
        </w:rPr>
      </w:pPr>
      <w:r>
        <w:rPr>
          <w:b/>
          <w:color w:val="0000FF"/>
        </w:rPr>
        <w:t xml:space="preserve">Please put the following </w:t>
      </w:r>
      <w:r w:rsidR="001D0D0F">
        <w:rPr>
          <w:b/>
          <w:color w:val="0000FF"/>
        </w:rPr>
        <w:t xml:space="preserve">items </w:t>
      </w:r>
      <w:r>
        <w:rPr>
          <w:b/>
          <w:color w:val="0000FF"/>
        </w:rPr>
        <w:t xml:space="preserve">in your child’s </w:t>
      </w:r>
      <w:r w:rsidR="00EE0B17">
        <w:rPr>
          <w:rFonts w:hint="eastAsia"/>
          <w:b/>
          <w:color w:val="0000FF"/>
        </w:rPr>
        <w:t>two</w:t>
      </w:r>
      <w:r w:rsidR="00147050">
        <w:rPr>
          <w:b/>
          <w:color w:val="0000FF"/>
        </w:rPr>
        <w:t xml:space="preserve"> </w:t>
      </w:r>
      <w:r w:rsidR="00EE0B17">
        <w:rPr>
          <w:rFonts w:hint="eastAsia"/>
          <w:b/>
          <w:color w:val="0000FF"/>
        </w:rPr>
        <w:t>p</w:t>
      </w:r>
      <w:r>
        <w:rPr>
          <w:b/>
          <w:color w:val="0000FF"/>
        </w:rPr>
        <w:t xml:space="preserve">encil </w:t>
      </w:r>
      <w:r w:rsidR="00EE0B17">
        <w:rPr>
          <w:rFonts w:hint="eastAsia"/>
          <w:b/>
          <w:color w:val="0000FF"/>
        </w:rPr>
        <w:t>b</w:t>
      </w:r>
      <w:r>
        <w:rPr>
          <w:b/>
          <w:color w:val="0000FF"/>
        </w:rPr>
        <w:t>ox</w:t>
      </w:r>
      <w:r w:rsidR="00B65C48">
        <w:rPr>
          <w:rFonts w:hint="eastAsia"/>
          <w:b/>
          <w:color w:val="0000FF"/>
        </w:rPr>
        <w:t>es</w:t>
      </w:r>
      <w:r>
        <w:rPr>
          <w:b/>
          <w:color w:val="0000FF"/>
        </w:rPr>
        <w:t>:</w:t>
      </w:r>
      <w:r w:rsidR="0061097B">
        <w:rPr>
          <w:b/>
          <w:color w:val="0000FF"/>
        </w:rPr>
        <w:t xml:space="preserve"> </w:t>
      </w:r>
      <w:r w:rsidR="00B65C48">
        <w:rPr>
          <w:rFonts w:hint="eastAsia"/>
          <w:b/>
          <w:color w:val="0000FF"/>
        </w:rPr>
        <w:t>one</w:t>
      </w:r>
      <w:r w:rsidR="0061097B">
        <w:rPr>
          <w:b/>
          <w:color w:val="0000FF"/>
        </w:rPr>
        <w:t xml:space="preserve"> for </w:t>
      </w:r>
      <w:r w:rsidR="009C0B7A">
        <w:rPr>
          <w:rFonts w:hint="eastAsia"/>
          <w:b/>
          <w:color w:val="0000FF"/>
        </w:rPr>
        <w:t>Mandarin</w:t>
      </w:r>
      <w:r w:rsidR="0061097B">
        <w:rPr>
          <w:b/>
          <w:color w:val="0000FF"/>
        </w:rPr>
        <w:t xml:space="preserve"> class, and </w:t>
      </w:r>
      <w:r w:rsidR="00EE0B17">
        <w:rPr>
          <w:rFonts w:hint="eastAsia"/>
          <w:b/>
          <w:color w:val="0000FF"/>
        </w:rPr>
        <w:t>one</w:t>
      </w:r>
      <w:r w:rsidR="0061097B">
        <w:rPr>
          <w:b/>
          <w:color w:val="0000FF"/>
        </w:rPr>
        <w:t xml:space="preserve"> for English class.</w:t>
      </w:r>
    </w:p>
    <w:p w14:paraId="18565140" w14:textId="77777777" w:rsidR="0073783A" w:rsidRDefault="00316660">
      <w:pPr>
        <w:numPr>
          <w:ilvl w:val="0"/>
          <w:numId w:val="2"/>
        </w:numPr>
      </w:pPr>
      <w:r>
        <w:t>2 Eraser (Labeled with child’s name)</w:t>
      </w:r>
    </w:p>
    <w:p w14:paraId="4277C06B" w14:textId="26E1F2C7" w:rsidR="0073783A" w:rsidRDefault="009C0B7A">
      <w:pPr>
        <w:numPr>
          <w:ilvl w:val="0"/>
          <w:numId w:val="2"/>
        </w:numPr>
      </w:pPr>
      <w:r>
        <w:rPr>
          <w:rFonts w:hint="eastAsia"/>
        </w:rPr>
        <w:t>2</w:t>
      </w:r>
      <w:r w:rsidR="00316660">
        <w:t xml:space="preserve"> Sharpened #2 Pencils</w:t>
      </w:r>
    </w:p>
    <w:p w14:paraId="071D9D3F" w14:textId="64552E3D" w:rsidR="0073783A" w:rsidRDefault="00BC2C57">
      <w:pPr>
        <w:numPr>
          <w:ilvl w:val="0"/>
          <w:numId w:val="2"/>
        </w:numPr>
      </w:pPr>
      <w:r>
        <w:t>1</w:t>
      </w:r>
      <w:r w:rsidR="00316660">
        <w:t xml:space="preserve"> Box of </w:t>
      </w:r>
      <w:proofErr w:type="spellStart"/>
      <w:r w:rsidR="007942ED">
        <w:rPr>
          <w:rFonts w:hint="eastAsia"/>
        </w:rPr>
        <w:t>Twistables</w:t>
      </w:r>
      <w:proofErr w:type="spellEnd"/>
      <w:r w:rsidR="007942ED">
        <w:rPr>
          <w:rFonts w:hint="eastAsia"/>
        </w:rPr>
        <w:t xml:space="preserve"> </w:t>
      </w:r>
      <w:r w:rsidR="00316660">
        <w:t>Crayola Crayons</w:t>
      </w:r>
    </w:p>
    <w:p w14:paraId="0AD243BF" w14:textId="7E736242" w:rsidR="00375F35" w:rsidRDefault="00375F35">
      <w:pPr>
        <w:numPr>
          <w:ilvl w:val="0"/>
          <w:numId w:val="2"/>
        </w:numPr>
      </w:pPr>
      <w:r>
        <w:t xml:space="preserve">1 pair of </w:t>
      </w:r>
      <w:r w:rsidR="00995CC4">
        <w:t>scissors</w:t>
      </w:r>
    </w:p>
    <w:p w14:paraId="1ADA7785" w14:textId="79D8F415" w:rsidR="00375F35" w:rsidRDefault="00375F35">
      <w:pPr>
        <w:numPr>
          <w:ilvl w:val="0"/>
          <w:numId w:val="2"/>
        </w:numPr>
      </w:pPr>
      <w:r>
        <w:t>1 glue stick</w:t>
      </w:r>
    </w:p>
    <w:p w14:paraId="3A1C6B58" w14:textId="40DCF204" w:rsidR="002F44A1" w:rsidRPr="005859EB" w:rsidRDefault="002F44A1" w:rsidP="002F44A1">
      <w:pPr>
        <w:rPr>
          <w:color w:val="FF0000"/>
          <w:sz w:val="24"/>
          <w:szCs w:val="24"/>
        </w:rPr>
      </w:pPr>
      <w:r w:rsidRPr="005859EB">
        <w:rPr>
          <w:color w:val="FF0000"/>
          <w:sz w:val="24"/>
          <w:szCs w:val="24"/>
          <w:shd w:val="clear" w:color="auto" w:fill="FFFFFF"/>
        </w:rPr>
        <w:t xml:space="preserve">(Highly recommended) A set of </w:t>
      </w:r>
      <w:r w:rsidR="001C236D" w:rsidRPr="005859EB">
        <w:rPr>
          <w:color w:val="FF0000"/>
          <w:sz w:val="24"/>
          <w:szCs w:val="24"/>
          <w:shd w:val="clear" w:color="auto" w:fill="FFFFFF"/>
        </w:rPr>
        <w:t>clothes for change (including</w:t>
      </w:r>
      <w:r w:rsidR="0063035C" w:rsidRPr="005859EB">
        <w:rPr>
          <w:color w:val="FF0000"/>
          <w:sz w:val="24"/>
          <w:szCs w:val="24"/>
          <w:shd w:val="clear" w:color="auto" w:fill="FFFFFF"/>
        </w:rPr>
        <w:t xml:space="preserve">: </w:t>
      </w:r>
      <w:r w:rsidR="001C236D" w:rsidRPr="005859EB">
        <w:rPr>
          <w:color w:val="FF0000"/>
          <w:sz w:val="24"/>
          <w:szCs w:val="24"/>
          <w:shd w:val="clear" w:color="auto" w:fill="FFFFFF"/>
        </w:rPr>
        <w:t xml:space="preserve">a </w:t>
      </w:r>
      <w:r w:rsidRPr="005859EB">
        <w:rPr>
          <w:color w:val="FF0000"/>
          <w:sz w:val="24"/>
          <w:szCs w:val="24"/>
          <w:shd w:val="clear" w:color="auto" w:fill="FFFFFF"/>
        </w:rPr>
        <w:t xml:space="preserve">shirt, </w:t>
      </w:r>
      <w:r w:rsidR="0063035C" w:rsidRPr="005859EB">
        <w:rPr>
          <w:color w:val="FF0000"/>
          <w:sz w:val="24"/>
          <w:szCs w:val="24"/>
          <w:shd w:val="clear" w:color="auto" w:fill="FFFFFF"/>
        </w:rPr>
        <w:t xml:space="preserve">a pair of </w:t>
      </w:r>
      <w:r w:rsidRPr="005859EB">
        <w:rPr>
          <w:color w:val="FF0000"/>
          <w:sz w:val="24"/>
          <w:szCs w:val="24"/>
          <w:shd w:val="clear" w:color="auto" w:fill="FFFFFF"/>
        </w:rPr>
        <w:t>pants,</w:t>
      </w:r>
      <w:r w:rsidR="008A0047" w:rsidRPr="005859EB">
        <w:rPr>
          <w:color w:val="FF0000"/>
          <w:sz w:val="24"/>
          <w:szCs w:val="24"/>
          <w:shd w:val="clear" w:color="auto" w:fill="FFFFFF"/>
        </w:rPr>
        <w:t xml:space="preserve"> 2 </w:t>
      </w:r>
      <w:r w:rsidRPr="005859EB">
        <w:rPr>
          <w:color w:val="FF0000"/>
          <w:sz w:val="24"/>
          <w:szCs w:val="24"/>
          <w:shd w:val="clear" w:color="auto" w:fill="FFFFFF"/>
        </w:rPr>
        <w:t>underwear and socks</w:t>
      </w:r>
      <w:r w:rsidR="001C236D" w:rsidRPr="005859EB">
        <w:rPr>
          <w:color w:val="FF0000"/>
          <w:sz w:val="24"/>
          <w:szCs w:val="24"/>
          <w:shd w:val="clear" w:color="auto" w:fill="FFFFFF"/>
        </w:rPr>
        <w:t>)</w:t>
      </w:r>
    </w:p>
    <w:sectPr w:rsidR="002F44A1" w:rsidRPr="005859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45" style="width:0;height:1.5pt" o:hralign="center" o:bullet="t" o:hrstd="t" o:hr="t" fillcolor="#a0a0a0" stroked="f"/>
    </w:pict>
  </w:numPicBullet>
  <w:abstractNum w:abstractNumId="0" w15:restartNumberingAfterBreak="0">
    <w:nsid w:val="36BF6947"/>
    <w:multiLevelType w:val="multilevel"/>
    <w:tmpl w:val="3B1AB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277176"/>
    <w:multiLevelType w:val="hybridMultilevel"/>
    <w:tmpl w:val="F32ECB28"/>
    <w:lvl w:ilvl="0" w:tplc="DF16D94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3E4235"/>
    <w:multiLevelType w:val="hybridMultilevel"/>
    <w:tmpl w:val="6172B1D6"/>
    <w:lvl w:ilvl="0" w:tplc="0602EC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AE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60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ED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C9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564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9C7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C7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4C2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B256EA"/>
    <w:multiLevelType w:val="hybridMultilevel"/>
    <w:tmpl w:val="25C8C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37310"/>
    <w:multiLevelType w:val="multilevel"/>
    <w:tmpl w:val="F2205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5425DE"/>
    <w:multiLevelType w:val="hybridMultilevel"/>
    <w:tmpl w:val="56904FAC"/>
    <w:lvl w:ilvl="0" w:tplc="E9002F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343134">
    <w:abstractNumId w:val="4"/>
  </w:num>
  <w:num w:numId="2" w16cid:durableId="579022650">
    <w:abstractNumId w:val="0"/>
  </w:num>
  <w:num w:numId="3" w16cid:durableId="450635723">
    <w:abstractNumId w:val="3"/>
  </w:num>
  <w:num w:numId="4" w16cid:durableId="2016030857">
    <w:abstractNumId w:val="2"/>
  </w:num>
  <w:num w:numId="5" w16cid:durableId="139002745">
    <w:abstractNumId w:val="1"/>
  </w:num>
  <w:num w:numId="6" w16cid:durableId="1940024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3A"/>
    <w:rsid w:val="0004603F"/>
    <w:rsid w:val="0008188F"/>
    <w:rsid w:val="000B17EC"/>
    <w:rsid w:val="000F4BA0"/>
    <w:rsid w:val="0011754C"/>
    <w:rsid w:val="0012414E"/>
    <w:rsid w:val="00124508"/>
    <w:rsid w:val="00126AB6"/>
    <w:rsid w:val="00147050"/>
    <w:rsid w:val="00165D35"/>
    <w:rsid w:val="00172F30"/>
    <w:rsid w:val="00183E06"/>
    <w:rsid w:val="001C236D"/>
    <w:rsid w:val="001D0D0F"/>
    <w:rsid w:val="002059DF"/>
    <w:rsid w:val="002076A9"/>
    <w:rsid w:val="0021375D"/>
    <w:rsid w:val="002340C7"/>
    <w:rsid w:val="00245DEE"/>
    <w:rsid w:val="002634EC"/>
    <w:rsid w:val="00296021"/>
    <w:rsid w:val="002F44A1"/>
    <w:rsid w:val="00316660"/>
    <w:rsid w:val="003551E3"/>
    <w:rsid w:val="00375F35"/>
    <w:rsid w:val="003948C7"/>
    <w:rsid w:val="003A4B1F"/>
    <w:rsid w:val="003C21E5"/>
    <w:rsid w:val="003C68ED"/>
    <w:rsid w:val="003E5131"/>
    <w:rsid w:val="003F057A"/>
    <w:rsid w:val="003F70AB"/>
    <w:rsid w:val="00413223"/>
    <w:rsid w:val="004245D9"/>
    <w:rsid w:val="0045245F"/>
    <w:rsid w:val="004D5E6D"/>
    <w:rsid w:val="004D7DD9"/>
    <w:rsid w:val="004E0810"/>
    <w:rsid w:val="0051252E"/>
    <w:rsid w:val="00524C08"/>
    <w:rsid w:val="005719F6"/>
    <w:rsid w:val="00582C74"/>
    <w:rsid w:val="005859EB"/>
    <w:rsid w:val="005965DC"/>
    <w:rsid w:val="005A5C26"/>
    <w:rsid w:val="005C0F1D"/>
    <w:rsid w:val="0061097B"/>
    <w:rsid w:val="00626111"/>
    <w:rsid w:val="0063035C"/>
    <w:rsid w:val="00654588"/>
    <w:rsid w:val="006611AA"/>
    <w:rsid w:val="00672504"/>
    <w:rsid w:val="00673409"/>
    <w:rsid w:val="00685E37"/>
    <w:rsid w:val="006A6082"/>
    <w:rsid w:val="006A70DC"/>
    <w:rsid w:val="006B34D3"/>
    <w:rsid w:val="006D4AA9"/>
    <w:rsid w:val="006E0053"/>
    <w:rsid w:val="006F0AC3"/>
    <w:rsid w:val="00711BCF"/>
    <w:rsid w:val="0073783A"/>
    <w:rsid w:val="00737B7E"/>
    <w:rsid w:val="007402F5"/>
    <w:rsid w:val="00770865"/>
    <w:rsid w:val="007942ED"/>
    <w:rsid w:val="007E6C16"/>
    <w:rsid w:val="007F31C3"/>
    <w:rsid w:val="00803342"/>
    <w:rsid w:val="00827B47"/>
    <w:rsid w:val="00844C30"/>
    <w:rsid w:val="008848DB"/>
    <w:rsid w:val="008977EA"/>
    <w:rsid w:val="008A0047"/>
    <w:rsid w:val="008A3159"/>
    <w:rsid w:val="008B4E15"/>
    <w:rsid w:val="008C7766"/>
    <w:rsid w:val="008D50F5"/>
    <w:rsid w:val="008F42AB"/>
    <w:rsid w:val="009004C3"/>
    <w:rsid w:val="00925B39"/>
    <w:rsid w:val="00955C0B"/>
    <w:rsid w:val="009613FF"/>
    <w:rsid w:val="00995CC4"/>
    <w:rsid w:val="009B4370"/>
    <w:rsid w:val="009C0B7A"/>
    <w:rsid w:val="00A23C11"/>
    <w:rsid w:val="00A93E31"/>
    <w:rsid w:val="00AA6D06"/>
    <w:rsid w:val="00AC5081"/>
    <w:rsid w:val="00AC6937"/>
    <w:rsid w:val="00B14CCE"/>
    <w:rsid w:val="00B164D2"/>
    <w:rsid w:val="00B45A24"/>
    <w:rsid w:val="00B5269E"/>
    <w:rsid w:val="00B65C48"/>
    <w:rsid w:val="00B66A63"/>
    <w:rsid w:val="00B67EB3"/>
    <w:rsid w:val="00BB5592"/>
    <w:rsid w:val="00BB6C43"/>
    <w:rsid w:val="00BC2C57"/>
    <w:rsid w:val="00BC73E0"/>
    <w:rsid w:val="00C02130"/>
    <w:rsid w:val="00C170CA"/>
    <w:rsid w:val="00C36822"/>
    <w:rsid w:val="00C40937"/>
    <w:rsid w:val="00C41CBE"/>
    <w:rsid w:val="00C84B21"/>
    <w:rsid w:val="00C87D23"/>
    <w:rsid w:val="00C87FD6"/>
    <w:rsid w:val="00CB1818"/>
    <w:rsid w:val="00CD2EBF"/>
    <w:rsid w:val="00D04683"/>
    <w:rsid w:val="00D15E43"/>
    <w:rsid w:val="00D268E6"/>
    <w:rsid w:val="00D62F6B"/>
    <w:rsid w:val="00D8021D"/>
    <w:rsid w:val="00D8403B"/>
    <w:rsid w:val="00D851C1"/>
    <w:rsid w:val="00D90073"/>
    <w:rsid w:val="00D9753F"/>
    <w:rsid w:val="00DB21CC"/>
    <w:rsid w:val="00DD52A7"/>
    <w:rsid w:val="00DF0D57"/>
    <w:rsid w:val="00E2118E"/>
    <w:rsid w:val="00E3295B"/>
    <w:rsid w:val="00E364EB"/>
    <w:rsid w:val="00E4121F"/>
    <w:rsid w:val="00E54381"/>
    <w:rsid w:val="00E56B1C"/>
    <w:rsid w:val="00E92D52"/>
    <w:rsid w:val="00EA3DC6"/>
    <w:rsid w:val="00EA5DBC"/>
    <w:rsid w:val="00EC2B2D"/>
    <w:rsid w:val="00ED6255"/>
    <w:rsid w:val="00EE0B17"/>
    <w:rsid w:val="00F03BFA"/>
    <w:rsid w:val="00F167C2"/>
    <w:rsid w:val="00F24F26"/>
    <w:rsid w:val="00F3444E"/>
    <w:rsid w:val="00F513CE"/>
    <w:rsid w:val="00F646B6"/>
    <w:rsid w:val="00F9452D"/>
    <w:rsid w:val="00F97DAB"/>
    <w:rsid w:val="00FD3384"/>
    <w:rsid w:val="00F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1A16"/>
  <w15:docId w15:val="{E41B3884-E3C7-4DA3-BE8F-EEABE85F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E08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D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D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Unjoo-Straight-Shatterproof-Centimeters-Classroom/dp/B09WVT6B5W/ref=sr_1_3_sspa?crid=ZCZ208V8RYXN&amp;dib=eyJ2IjoiMSJ9.8q89hlavkMRReCaklI2QzcMNRB_MJSeY86tn14ovNlzqH2is2ULQPvzFlX9im3Fl8Y5oprG29qz5ubBapNvb54Z-5hqyzzIszpoBS217A1yrVNV0CinMxVr_bfFpY2EiNk9tstbAnRdW7T25gU27ERfSE90GVwUHCCGEr7DOxE2Cfy3P5L3ozElgDtVKGLiAffsCZDhn3LqVrMvChTLPUKvLChde8EJy1Xp2vREd143twO8bT1BNaeVT6vn1kdGJ8FhSRJOd-dHZXWSSZABZBj51kqN2ZL-06FSC2EdTsMs.kdH79Ura5CDfR3t0OkEeWT-3SnZNlFbRj70Qpvd2iMU&amp;dib_tag=se&amp;keywords=12%E2%80%9D+Ruler+with+inches+and+centimeters+plastic&amp;qid=1722376899&amp;sprefix=12+ruler+with+inches+and+centimeters+plastic%2Caps%2C265&amp;sr=8-3-spons&amp;sp_csd=d2lkZ2V0TmFtZT1zcF9hdGY&amp;psc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om/Crayola-Twistables-Classrooms-Preschools-Self-Sharpening/dp/B00062J99K/ref=sr_1_12_f3_0o_fs?crid=2XHAYKVVYKD7A&amp;dib=eyJ2IjoiMSJ9.W8XGscux-vd9T4QtwFW3ZjGd1C5Ruv_7836adXMWanLE8rYjiHSutyiMdRDEayCB7eman21zUwHtvZpR0AzXJ67HZSiLRmkZWaY85jZI9bAfvljuZIJtTn0BaEMGxDyoGMXoB9wX847YFc1Pxe-zudgjEwKNJHadmEF40rCrU7KeQpEzL-alJL4lNXLwSkyW_qnaq67WiI4_lhcg2VoIOQCSU-dpGoguMgHiHRwdVJkU_IImK0z28W3YTRlSaMsqo5Mvw8nHSOtLitQWAn3o-sG8umQVqs7xD1ZX9Tse034.qeBLtnl64C99vO4krdJCIXlt0pgnTmVcuH5gYlw12UM&amp;dib_tag=se&amp;keywords=Twistable+Colored+Crayons&amp;qid=1722527335&amp;sprefix=twistable+colored+crayons+%2Caps%2C157&amp;sr=8-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Westcott-School-Handed-Scissors-13168/dp/B000UVMNF4/ref=sr_1_2_sspa?crid=NQ5SRFF281TS&amp;keywords=scissors+blunt+tip+for+kids&amp;qid=1690778515&amp;sprefix=Scissors%3A+Blunt+Tip%2Caps%2C142&amp;sr=8-2-spons&amp;sp_csd=d2lkZ2V0TmFtZT1zcF9hdGY&amp;psc=1" TargetMode="External"/><Relationship Id="rId11" Type="http://schemas.openxmlformats.org/officeDocument/2006/relationships/hyperlink" Target="https://www.amazon.com/Oxford-1-Subject-Notebook-College-10590/dp/B01MQWL4PA/ref=sr_1_1?crid=323FUNJ6PE1EJ&amp;dib=eyJ2IjoiMSJ9.RDlXnLlWNvlmz1hJ8Pk5ehphA-87y4IuOLcu9o411J3Ng6EXDjCr2sUdszyPDTstElz8ihRdHWflF30_osTSsj3o3ICHVs0_4rfyrLwgKYO19G1Gps4l0k7wFq1J65xSlm2mk7mxU2FiC7ns-QjTJNOJYWpYz33lbcCwIbikbPa9wFFTcMX2onL4tNkDBgs1vrCAVU2X62outCsIJtp7CsQkxIp6PEUBva8LLM-WW0BBHZelvbGa0-TEdQXCUS63jdzjGBtRX19rn6cxIFjGd3WyKwYGgsdyX8J1xxwcFdE._3hbwizJaAYGej-1m6WWNv-qR_VAwNCfSuVmIxb3a7w&amp;dib_tag=se&amp;keywords=Single+subject+100+page+8.5%E2%80%9D+x+11%E2%80%9D+notebook&amp;qid=1722527633&amp;sprefix=single+subject+100+page+8.5+x+11+notebook+%2Caps%2C140&amp;sr=8-1" TargetMode="External"/><Relationship Id="rId5" Type="http://schemas.openxmlformats.org/officeDocument/2006/relationships/hyperlink" Target="https://www.amazon.com/Mr-Pencil-Assorted-Plastic-Storage/dp/B08T5RSLG8/ref=sr_1_2?crid=KWIZHG1RBM40&amp;keywords=Plastic%2BPencil%2BBox&amp;qid=1690780571&amp;sprefix=plastic%2Bpencil%2Bbox%2Caps%2C146&amp;sr=8-2" TargetMode="External"/><Relationship Id="rId10" Type="http://schemas.openxmlformats.org/officeDocument/2006/relationships/hyperlink" Target="https://www.amazon.com/Expo-Chisel-Fine-Erase-Markers/dp/B00H84X4AY/ref=sr_1_1?dib=eyJ2IjoiMSJ9.BLFseIqgayRMxQyoA1BNqkVT-bD-6WDS7g0uymQZKdJ2mcbxodrwSny02ywPZqCH7hP_HqRw8C2LXHiNBLFO9ynPqtDseT_7USt5gTyOxHtqFj6DGAWm8DR95aHnU7ILvXe8KI7HOy4VZ2uW6C_UTDrQyREpG1pUQFpAIg3bnOfYn3jgq9-2fkA-vXK8OZ4wdhMUX6M4tmcMFLfBvsUfhH9s1tSfud4YwRVtFsoj1Txt6wM1fEAA8ArIMDeqHJlprY79gburohWmKOKprl36ksaMePTvVA3bQu5wYEkgSmw.5BG-oLXr_oRvsPC7pfwTR_M6FxP1YviIo6doQZWNTj0&amp;dib_tag=se&amp;keywords=18+color+dry+erase+expo+marker&amp;qid=1722375938&amp;sr=8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AILIHEN-C8-Headphones-Lightweight-Smartphones/dp/B01EF5DBZ6/ref=sr_1_1_sspa?crid=WCH1IK1ANU1J&amp;dib=eyJ2IjoiMSJ9.g2VYcBM3c7aYugTOFYyPl0-3XOF8q1sFAaX7DHF2RWHGCV9Se31z7ngToc9Nd4PPNc2cc_QRMvHAeDGgctHTbzdRsv6ELEc0dI-YmviGQ_i5vRaY332f_pS8kfMPU51Q_Sr9DF8co9EA-V88drAKgwytuzzTG1I0hTbAw0W5doguQbMxMi5OyvxlJLN2QEs3kCqGqminbV96y0ZmhSjFesKWo_cLMgPjxLWt64SObUNF1xVvxcGoLLcYnO-3MRO_Q8as6N53n7nZhdM0f8MTc4aWdVmBK4PUfgcDCFyArIk.nzeWlPlQREF76KzvVqhKYue_oAOMNrJ_2_UNT82NcuE&amp;dib_tag=se&amp;keywords=Wire-connected%2BHeadphone&amp;qid=1722376335&amp;sprefix=wire-connected%2Bheadphone%2B%2Caps%2C187&amp;sr=8-1-spons&amp;sp_csd=d2lkZ2V0TmFtZT1zcF9hdGY&amp;t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 Valley Unified School District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Xiaohui</dc:creator>
  <cp:lastModifiedBy>Feng, Hanrong (Lucy)</cp:lastModifiedBy>
  <cp:revision>142</cp:revision>
  <cp:lastPrinted>2024-08-01T15:57:00Z</cp:lastPrinted>
  <dcterms:created xsi:type="dcterms:W3CDTF">2023-05-12T20:32:00Z</dcterms:created>
  <dcterms:modified xsi:type="dcterms:W3CDTF">2024-08-01T15:57:00Z</dcterms:modified>
</cp:coreProperties>
</file>